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DA" w:rsidRPr="00293E58" w:rsidRDefault="00293E58" w:rsidP="001628DA">
      <w:pPr>
        <w:adjustRightInd w:val="0"/>
        <w:snapToGrid w:val="0"/>
        <w:rPr>
          <w:rFonts w:ascii="Arial Black" w:hAnsi="Arial Black"/>
          <w:b/>
          <w:noProof/>
          <w:sz w:val="36"/>
        </w:rPr>
      </w:pPr>
      <w:r>
        <w:rPr>
          <w:rFonts w:hint="eastAsia"/>
          <w:b/>
          <w:noProof/>
          <w:sz w:val="32"/>
        </w:rPr>
        <w:t xml:space="preserve">                 </w:t>
      </w:r>
      <w:r w:rsidRPr="00293E58">
        <w:rPr>
          <w:rFonts w:hint="eastAsia"/>
          <w:b/>
          <w:noProof/>
          <w:sz w:val="36"/>
        </w:rPr>
        <w:t xml:space="preserve"> </w:t>
      </w:r>
      <w:r w:rsidR="001628DA" w:rsidRPr="00293E58">
        <w:rPr>
          <w:rFonts w:ascii="Arial Black" w:hAnsi="Arial Black"/>
          <w:b/>
          <w:noProof/>
          <w:sz w:val="36"/>
        </w:rPr>
        <w:t>天母校區位置圖</w:t>
      </w:r>
    </w:p>
    <w:p w:rsidR="001628DA" w:rsidRPr="007E7625" w:rsidRDefault="001628DA" w:rsidP="001628DA">
      <w:pPr>
        <w:adjustRightInd w:val="0"/>
        <w:snapToGrid w:val="0"/>
        <w:jc w:val="both"/>
        <w:rPr>
          <w:b/>
          <w:color w:val="0000FF"/>
          <w:sz w:val="28"/>
        </w:rPr>
      </w:pPr>
      <w:r w:rsidRPr="007E7625">
        <w:rPr>
          <w:rFonts w:hint="eastAsia"/>
          <w:b/>
          <w:color w:val="0000FF"/>
          <w:sz w:val="28"/>
        </w:rPr>
        <w:t>交通資訊：</w:t>
      </w:r>
    </w:p>
    <w:p w:rsidR="00293E58" w:rsidRPr="00293E58" w:rsidRDefault="001628DA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7E7625">
        <w:rPr>
          <w:rFonts w:ascii="Arial" w:hAnsi="Arial" w:cs="Arial"/>
          <w:b/>
          <w:color w:val="FF0000"/>
          <w:sz w:val="20"/>
          <w:szCs w:val="18"/>
        </w:rPr>
        <w:t>方式</w:t>
      </w:r>
      <w:proofErr w:type="gramStart"/>
      <w:r w:rsidRPr="007E7625">
        <w:rPr>
          <w:rFonts w:ascii="Arial" w:hAnsi="Arial" w:cs="Arial"/>
          <w:b/>
          <w:color w:val="FF0000"/>
          <w:sz w:val="20"/>
          <w:szCs w:val="18"/>
        </w:rPr>
        <w:t>一</w:t>
      </w:r>
      <w:proofErr w:type="gramEnd"/>
      <w:r w:rsidRPr="007E7625">
        <w:rPr>
          <w:rFonts w:ascii="Arial" w:hAnsi="Arial" w:cs="Arial"/>
          <w:b/>
          <w:color w:val="FF0000"/>
          <w:sz w:val="20"/>
          <w:szCs w:val="18"/>
        </w:rPr>
        <w:t>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搭乘捷運淡水線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士林捷運站，步行至士林官邸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(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中山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)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公車站，搭乘</w:t>
      </w:r>
      <w:hyperlink r:id="rId6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279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7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203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8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285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</w:p>
    <w:p w:rsidR="001628DA" w:rsidRPr="00293E58" w:rsidRDefault="00293E58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293E58">
        <w:rPr>
          <w:rFonts w:ascii="Arial" w:hAnsi="Arial" w:cs="Arial" w:hint="eastAsia"/>
          <w:color w:val="000000" w:themeColor="text1"/>
          <w:sz w:val="20"/>
          <w:szCs w:val="18"/>
        </w:rPr>
        <w:t xml:space="preserve">        </w:t>
      </w:r>
      <w:hyperlink r:id="rId9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606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0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685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1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646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路公車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啟智學校站，步行至天母校區</w:t>
      </w:r>
    </w:p>
    <w:p w:rsidR="00293E58" w:rsidRPr="00293E58" w:rsidRDefault="001628DA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7E7625">
        <w:rPr>
          <w:rFonts w:ascii="Arial" w:hAnsi="Arial" w:cs="Arial"/>
          <w:b/>
          <w:color w:val="FF0000"/>
          <w:sz w:val="20"/>
          <w:szCs w:val="18"/>
        </w:rPr>
        <w:t>方式二：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搭乘捷運淡水線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士林捷運站，步行至捷運士林站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(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中正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)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公車站，搭乘</w:t>
      </w:r>
      <w:hyperlink r:id="rId12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紅</w:t>
        </w:r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12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路公車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啟智</w:t>
      </w:r>
    </w:p>
    <w:p w:rsidR="001628DA" w:rsidRPr="00293E58" w:rsidRDefault="00293E58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293E58">
        <w:rPr>
          <w:rFonts w:ascii="Arial" w:hAnsi="Arial" w:cs="Arial" w:hint="eastAsia"/>
          <w:color w:val="000000" w:themeColor="text1"/>
          <w:sz w:val="20"/>
          <w:szCs w:val="18"/>
        </w:rPr>
        <w:t xml:space="preserve">        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學校站，步行至天母校區</w:t>
      </w:r>
    </w:p>
    <w:p w:rsidR="00293E58" w:rsidRPr="00293E58" w:rsidRDefault="001628DA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7E7625">
        <w:rPr>
          <w:rFonts w:ascii="Arial" w:hAnsi="Arial" w:cs="Arial"/>
          <w:b/>
          <w:color w:val="FF0000"/>
          <w:sz w:val="20"/>
          <w:szCs w:val="18"/>
        </w:rPr>
        <w:t>方式</w:t>
      </w:r>
      <w:proofErr w:type="gramStart"/>
      <w:r w:rsidRPr="007E7625">
        <w:rPr>
          <w:rFonts w:ascii="Arial" w:hAnsi="Arial" w:cs="Arial"/>
          <w:b/>
          <w:color w:val="FF0000"/>
          <w:sz w:val="20"/>
          <w:szCs w:val="18"/>
        </w:rPr>
        <w:t>三</w:t>
      </w:r>
      <w:proofErr w:type="gramEnd"/>
      <w:r w:rsidRPr="007E7625">
        <w:rPr>
          <w:rFonts w:ascii="Arial" w:hAnsi="Arial" w:cs="Arial"/>
          <w:b/>
          <w:color w:val="FF0000"/>
          <w:sz w:val="20"/>
          <w:szCs w:val="18"/>
        </w:rPr>
        <w:t>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搭乘捷運淡水線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芝山捷運站，步行至忠誠公園公車站，搭乘</w:t>
      </w:r>
      <w:hyperlink r:id="rId13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紅</w:t>
        </w:r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12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4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279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5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203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6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285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</w:p>
    <w:p w:rsidR="001628DA" w:rsidRPr="00293E58" w:rsidRDefault="00293E58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293E58">
        <w:rPr>
          <w:rFonts w:ascii="Arial" w:hAnsi="Arial" w:cs="Arial" w:hint="eastAsia"/>
          <w:color w:val="000000" w:themeColor="text1"/>
          <w:sz w:val="20"/>
          <w:szCs w:val="18"/>
        </w:rPr>
        <w:t xml:space="preserve">        </w:t>
      </w:r>
      <w:hyperlink r:id="rId17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606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8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685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、</w:t>
      </w:r>
      <w:hyperlink r:id="rId19" w:history="1">
        <w:r w:rsidR="001628DA" w:rsidRPr="00293E58">
          <w:rPr>
            <w:rStyle w:val="a5"/>
            <w:rFonts w:ascii="Arial" w:hAnsi="Arial" w:cs="Arial"/>
            <w:color w:val="000000" w:themeColor="text1"/>
            <w:sz w:val="28"/>
          </w:rPr>
          <w:t>646</w:t>
        </w:r>
      </w:hyperlink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路公車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啟智學校站，步行至天母校區</w:t>
      </w:r>
    </w:p>
    <w:p w:rsidR="00293E58" w:rsidRPr="00293E58" w:rsidRDefault="001628DA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7E7625">
        <w:rPr>
          <w:rFonts w:ascii="Arial" w:hAnsi="Arial" w:cs="Arial"/>
          <w:b/>
          <w:color w:val="FF0000"/>
          <w:sz w:val="20"/>
          <w:szCs w:val="18"/>
        </w:rPr>
        <w:t>方式四：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搭乘捷運淡水線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芝山捷運站，步行至捷運芝山站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(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福華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)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公車站，搭乘</w:t>
      </w:r>
      <w:hyperlink r:id="rId20" w:history="1">
        <w:r w:rsidRPr="00293E58">
          <w:rPr>
            <w:rStyle w:val="a5"/>
            <w:rFonts w:ascii="Arial" w:hAnsi="Arial" w:cs="Arial"/>
            <w:color w:val="000000" w:themeColor="text1"/>
            <w:sz w:val="28"/>
          </w:rPr>
          <w:t>616</w:t>
        </w:r>
      </w:hyperlink>
      <w:r w:rsidRPr="00293E58">
        <w:rPr>
          <w:rFonts w:ascii="Arial" w:hAnsi="Arial" w:cs="Arial"/>
          <w:color w:val="000000" w:themeColor="text1"/>
          <w:sz w:val="20"/>
          <w:szCs w:val="18"/>
        </w:rPr>
        <w:t>路公車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→</w:t>
      </w:r>
      <w:r w:rsidRPr="00293E58">
        <w:rPr>
          <w:rFonts w:ascii="Arial" w:hAnsi="Arial" w:cs="Arial"/>
          <w:color w:val="000000" w:themeColor="text1"/>
          <w:sz w:val="20"/>
          <w:szCs w:val="18"/>
        </w:rPr>
        <w:t>啟智</w:t>
      </w:r>
    </w:p>
    <w:p w:rsidR="001628DA" w:rsidRPr="00293E58" w:rsidRDefault="00293E58" w:rsidP="001628D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20" w:lineRule="atLeast"/>
        <w:rPr>
          <w:rFonts w:ascii="Arial" w:hAnsi="Arial" w:cs="Arial"/>
          <w:color w:val="000000" w:themeColor="text1"/>
          <w:sz w:val="20"/>
          <w:szCs w:val="18"/>
        </w:rPr>
      </w:pPr>
      <w:r w:rsidRPr="00293E58">
        <w:rPr>
          <w:rFonts w:ascii="Arial" w:hAnsi="Arial" w:cs="Arial" w:hint="eastAsia"/>
          <w:color w:val="000000" w:themeColor="text1"/>
          <w:sz w:val="20"/>
          <w:szCs w:val="18"/>
        </w:rPr>
        <w:t xml:space="preserve">        </w:t>
      </w:r>
      <w:r w:rsidR="001628DA" w:rsidRPr="00293E58">
        <w:rPr>
          <w:rFonts w:ascii="Arial" w:hAnsi="Arial" w:cs="Arial"/>
          <w:color w:val="000000" w:themeColor="text1"/>
          <w:sz w:val="20"/>
          <w:szCs w:val="18"/>
        </w:rPr>
        <w:t>學校站，步行至天母校區</w:t>
      </w:r>
    </w:p>
    <w:p w:rsidR="001628DA" w:rsidRDefault="001628DA" w:rsidP="001628DA">
      <w:pPr>
        <w:jc w:val="both"/>
        <w:rPr>
          <w:rFonts w:hint="eastAsia"/>
          <w:b/>
          <w:sz w:val="32"/>
        </w:rPr>
      </w:pPr>
    </w:p>
    <w:p w:rsidR="00006895" w:rsidRDefault="00DA77BF" w:rsidP="001628DA">
      <w:pPr>
        <w:jc w:val="both"/>
        <w:rPr>
          <w:b/>
          <w:sz w:val="32"/>
        </w:rPr>
      </w:pPr>
      <w:r>
        <w:rPr>
          <w:noProof/>
        </w:rPr>
        <w:drawing>
          <wp:inline distT="0" distB="0" distL="0" distR="0" wp14:anchorId="75569CB5" wp14:editId="16C6BB8D">
            <wp:extent cx="5996763" cy="2955851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968" t="14728" r="24419" b="33076"/>
                    <a:stretch/>
                  </pic:blipFill>
                  <pic:spPr bwMode="auto">
                    <a:xfrm>
                      <a:off x="0" y="0"/>
                      <a:ext cx="5996763" cy="295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E58" w:rsidRPr="001628DA" w:rsidRDefault="00DA77BF">
      <w:pPr>
        <w:jc w:val="both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23802" wp14:editId="27EB6697">
                <wp:simplePos x="0" y="0"/>
                <wp:positionH relativeFrom="column">
                  <wp:posOffset>4084272</wp:posOffset>
                </wp:positionH>
                <wp:positionV relativeFrom="paragraph">
                  <wp:posOffset>318841</wp:posOffset>
                </wp:positionV>
                <wp:extent cx="1558228" cy="694055"/>
                <wp:effectExtent l="190500" t="57150" r="42545" b="144145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13">
                          <a:off x="0" y="0"/>
                          <a:ext cx="1558228" cy="694055"/>
                        </a:xfrm>
                        <a:prstGeom prst="wedgeRoundRectCallout">
                          <a:avLst>
                            <a:gd name="adj1" fmla="val -58276"/>
                            <a:gd name="adj2" fmla="val 7591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895" w:rsidRPr="00DA77BF" w:rsidRDefault="00006895" w:rsidP="00DA77B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A77BF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</w:rPr>
                              <w:t>學科教室位置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7" o:spid="_x0000_s1026" type="#_x0000_t62" style="position:absolute;left:0;text-align:left;margin-left:321.6pt;margin-top:25.1pt;width:122.7pt;height:54.65pt;rotation:22917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" adj="-1788,27199" fillcolor="#365f91 [2404]" strokecolor="#0f243e [1615]" strokeweight="2pt">
                <v:textbox>
                  <w:txbxContent>
                    <w:p w:rsidR="00006895" w:rsidRPr="00DA77BF" w:rsidRDefault="00006895" w:rsidP="00DA77BF">
                      <w:pPr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</w:rPr>
                      </w:pPr>
                      <w:r w:rsidRPr="00DA77BF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</w:rPr>
                        <w:t>學科教室位置</w:t>
                      </w:r>
                    </w:p>
                  </w:txbxContent>
                </v:textbox>
              </v:shape>
            </w:pict>
          </mc:Fallback>
        </mc:AlternateContent>
      </w:r>
      <w:r w:rsidR="00293E58">
        <w:rPr>
          <w:noProof/>
        </w:rPr>
        <w:drawing>
          <wp:inline distT="0" distB="0" distL="0" distR="0" wp14:anchorId="00EB82F7" wp14:editId="660BEE6F">
            <wp:extent cx="5486400" cy="409786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8436" r="35957" b="9409"/>
                    <a:stretch/>
                  </pic:blipFill>
                  <pic:spPr bwMode="auto">
                    <a:xfrm>
                      <a:off x="0" y="0"/>
                      <a:ext cx="5491663" cy="410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3E58" w:rsidRPr="001628DA" w:rsidSect="00293E58">
      <w:pgSz w:w="11906" w:h="16838"/>
      <w:pgMar w:top="567" w:right="1416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DA"/>
    <w:rsid w:val="00006895"/>
    <w:rsid w:val="001628DA"/>
    <w:rsid w:val="00280E10"/>
    <w:rsid w:val="00293E58"/>
    <w:rsid w:val="0055106D"/>
    <w:rsid w:val="006E08CA"/>
    <w:rsid w:val="007E7625"/>
    <w:rsid w:val="00841723"/>
    <w:rsid w:val="00860A31"/>
    <w:rsid w:val="00D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162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8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2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16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us.taipei.gov.tw/Period14/BusStop.asp?rid=810" TargetMode="External"/><Relationship Id="rId13" Type="http://schemas.openxmlformats.org/officeDocument/2006/relationships/hyperlink" Target="http://www.e-bus.taipei.gov.tw/Period14/BusStop.asp?rid=15531" TargetMode="External"/><Relationship Id="rId18" Type="http://schemas.openxmlformats.org/officeDocument/2006/relationships/hyperlink" Target="http://www.e-bus.taipei.gov.tw/Period14/BusStop.asp?rid=1081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://www.e-bus.taipei.gov.tw/Period14/BusStop.asp?rid=15314" TargetMode="External"/><Relationship Id="rId12" Type="http://schemas.openxmlformats.org/officeDocument/2006/relationships/hyperlink" Target="http://www.e-bus.taipei.gov.tw/Period14/BusStop.asp?rid=15531" TargetMode="External"/><Relationship Id="rId17" Type="http://schemas.openxmlformats.org/officeDocument/2006/relationships/hyperlink" Target="http://www.e-bus.taipei.gov.tw/Period23/BusStop.asp?rid=118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bus.taipei.gov.tw/Period14/BusStop.asp?rid=810" TargetMode="External"/><Relationship Id="rId20" Type="http://schemas.openxmlformats.org/officeDocument/2006/relationships/hyperlink" Target="http://www.e-bus.taipei.gov.tw/Period14/BusStop.asp?rid=1558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-bus.taipei.gov.tw/Period14/BusStop.asp?rid=15391" TargetMode="External"/><Relationship Id="rId11" Type="http://schemas.openxmlformats.org/officeDocument/2006/relationships/hyperlink" Target="http://www.e-bus.taipei.gov.tw/Period23/BusStop.asp?rid=1076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bus.taipei.gov.tw/Period14/BusStop.asp?rid=153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bus.taipei.gov.tw/Period14/BusStop.asp?rid=10811" TargetMode="External"/><Relationship Id="rId19" Type="http://schemas.openxmlformats.org/officeDocument/2006/relationships/hyperlink" Target="http://www.e-bus.taipei.gov.tw/Period23/BusStop.asp?rid=10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bus.taipei.gov.tw/Period23/BusStop.asp?rid=11815" TargetMode="External"/><Relationship Id="rId14" Type="http://schemas.openxmlformats.org/officeDocument/2006/relationships/hyperlink" Target="http://www.e-bus.taipei.gov.tw/Period14/BusStop.asp?rid=15391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DFA2-F5B8-44DA-9364-199958DD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Company>Whvoo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A-BEN</dc:creator>
  <cp:keywords/>
  <dc:description/>
  <cp:lastModifiedBy>user</cp:lastModifiedBy>
  <cp:revision>9</cp:revision>
  <dcterms:created xsi:type="dcterms:W3CDTF">2015-05-21T01:05:00Z</dcterms:created>
  <dcterms:modified xsi:type="dcterms:W3CDTF">2016-06-04T03:04:00Z</dcterms:modified>
</cp:coreProperties>
</file>